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4E2" w14:textId="0B632A67" w:rsidR="00FF59A8" w:rsidRDefault="00FF59A8" w:rsidP="00FF59A8">
      <w:pPr>
        <w:pStyle w:val="Heading1"/>
      </w:pPr>
      <w:r>
        <w:t xml:space="preserve">The Spring 2022 </w:t>
      </w:r>
      <w:r w:rsidR="00D64A23">
        <w:t xml:space="preserve">History Department </w:t>
      </w:r>
      <w:r>
        <w:t>Soirée</w:t>
      </w:r>
    </w:p>
    <w:p w14:paraId="5C846CB1" w14:textId="02BC7749" w:rsidR="00D64A23" w:rsidRDefault="00D64A23" w:rsidP="00D64A23">
      <w:pPr>
        <w:keepNext/>
        <w:jc w:val="center"/>
      </w:pPr>
      <w:r>
        <w:rPr>
          <w:noProof/>
        </w:rPr>
        <w:drawing>
          <wp:inline distT="0" distB="0" distL="0" distR="0" wp14:anchorId="434B229F" wp14:editId="468C7E5E">
            <wp:extent cx="3170420" cy="3170420"/>
            <wp:effectExtent l="0" t="0" r="5080" b="5080"/>
            <wp:docPr id="1" name="Picture 1" descr="Close-up of a numeral II on an old clock with the minute hand approaching. The minute hand and a dot about the &quot;II&quot; are luminous pa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-up of a numeral II on an old clock with the minute hand approaching. The minute hand and a dot about the &quot;II&quot; are luminous paint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400" cy="32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799B" w14:textId="638B516D" w:rsidR="003C6F7B" w:rsidRPr="008A32ED" w:rsidRDefault="00D64A23" w:rsidP="00D64A23">
      <w:pPr>
        <w:pStyle w:val="Caption"/>
        <w:jc w:val="center"/>
        <w:rPr>
          <w:sz w:val="16"/>
          <w:szCs w:val="16"/>
        </w:rPr>
      </w:pPr>
      <w:r w:rsidRPr="008A32ED">
        <w:rPr>
          <w:sz w:val="16"/>
          <w:szCs w:val="16"/>
        </w:rPr>
        <w:t xml:space="preserve">Figure </w:t>
      </w:r>
      <w:r w:rsidRPr="008A32ED">
        <w:rPr>
          <w:sz w:val="16"/>
          <w:szCs w:val="16"/>
        </w:rPr>
        <w:fldChar w:fldCharType="begin"/>
      </w:r>
      <w:r w:rsidRPr="008A32ED">
        <w:rPr>
          <w:sz w:val="16"/>
          <w:szCs w:val="16"/>
        </w:rPr>
        <w:instrText xml:space="preserve"> SEQ Figure \* ARABIC </w:instrText>
      </w:r>
      <w:r w:rsidRPr="008A32ED">
        <w:rPr>
          <w:sz w:val="16"/>
          <w:szCs w:val="16"/>
        </w:rPr>
        <w:fldChar w:fldCharType="separate"/>
      </w:r>
      <w:r w:rsidRPr="008A32ED">
        <w:rPr>
          <w:noProof/>
          <w:sz w:val="16"/>
          <w:szCs w:val="16"/>
        </w:rPr>
        <w:t>1</w:t>
      </w:r>
      <w:r w:rsidRPr="008A32ED">
        <w:rPr>
          <w:sz w:val="16"/>
          <w:szCs w:val="16"/>
        </w:rPr>
        <w:fldChar w:fldCharType="end"/>
      </w:r>
      <w:r w:rsidRPr="008A32ED">
        <w:rPr>
          <w:sz w:val="16"/>
          <w:szCs w:val="16"/>
        </w:rPr>
        <w:t>. Self-luminous paint that contains radium on an old clock. https://images-of-elements.com/radium.php</w:t>
      </w:r>
    </w:p>
    <w:p w14:paraId="205C9F54" w14:textId="1C591DC7" w:rsidR="00FF59A8" w:rsidRDefault="00FF59A8" w:rsidP="00FF59A8"/>
    <w:p w14:paraId="21D820FA" w14:textId="65B54B44" w:rsidR="00FF59A8" w:rsidRDefault="00FF59A8" w:rsidP="00FF59A8">
      <w:r>
        <w:t xml:space="preserve">Join us for a talk by Dr. Erin </w:t>
      </w:r>
      <w:r w:rsidR="00C84F95">
        <w:t xml:space="preserve">Becker-Boris will share her research on </w:t>
      </w:r>
      <w:r w:rsidR="00C84F95" w:rsidRPr="00C84F95">
        <w:t xml:space="preserve">the convergence of women, labor, and the environment </w:t>
      </w:r>
      <w:r w:rsidR="001E3F01">
        <w:t xml:space="preserve">through a global extractive maritime economy </w:t>
      </w:r>
      <w:r w:rsidR="00C84F95" w:rsidRPr="00C84F95">
        <w:t xml:space="preserve">in her talk, </w:t>
      </w:r>
      <w:r w:rsidR="00C84F95">
        <w:t>“</w:t>
      </w:r>
      <w:r w:rsidR="00C84F95" w:rsidRPr="00C84F95">
        <w:t>Great Grandma Barrett was a Shining Woman: New York City Radium Dial Painters &amp; Industrial Disease.</w:t>
      </w:r>
      <w:r w:rsidR="00C84F95">
        <w:t xml:space="preserve">” </w:t>
      </w:r>
      <w:r w:rsidR="001E3F01">
        <w:t>Her talk will be followed by three Metropolitan State alumni sharing their thoughts on studying history. There will be time for Q&amp;A</w:t>
      </w:r>
      <w:r w:rsidR="008A32ED">
        <w:t xml:space="preserve"> and discussion</w:t>
      </w:r>
      <w:r w:rsidR="001E3F01">
        <w:t>.</w:t>
      </w:r>
    </w:p>
    <w:p w14:paraId="03C74F86" w14:textId="10426F52" w:rsidR="001E3F01" w:rsidRDefault="001E3F01" w:rsidP="00FF59A8"/>
    <w:p w14:paraId="5FB553A3" w14:textId="216DAA55" w:rsidR="001E3F01" w:rsidRDefault="001E3F01" w:rsidP="00FF59A8">
      <w:r>
        <w:t>Where: Zoom (</w:t>
      </w:r>
      <w:hyperlink r:id="rId6" w:history="1">
        <w:r w:rsidR="00D2769E" w:rsidRPr="00D2769E">
          <w:rPr>
            <w:rStyle w:val="Hyperlink"/>
          </w:rPr>
          <w:t>click here</w:t>
        </w:r>
      </w:hyperlink>
      <w:r w:rsidR="00D2769E">
        <w:t xml:space="preserve"> to register in advance, or </w:t>
      </w:r>
      <w:r>
        <w:t>email history@metrostate.edu to receive the Zoom invitation)</w:t>
      </w:r>
    </w:p>
    <w:p w14:paraId="506CD144" w14:textId="0CC046D3" w:rsidR="001E3F01" w:rsidRDefault="001E3F01" w:rsidP="00FF59A8">
      <w:r>
        <w:t>When: 4:30-6:30 p.m., Friday, March 18, 2022</w:t>
      </w:r>
    </w:p>
    <w:p w14:paraId="4769D39C" w14:textId="41E7E209" w:rsidR="001E3F01" w:rsidRDefault="001E3F01" w:rsidP="00FF59A8"/>
    <w:p w14:paraId="77D74F5A" w14:textId="7BB20171" w:rsidR="001E3F01" w:rsidRPr="00FF59A8" w:rsidRDefault="00230B43" w:rsidP="00FF59A8">
      <w:r w:rsidRPr="00230B43">
        <w:t xml:space="preserve">Presenter Biography: </w:t>
      </w:r>
      <w:hyperlink r:id="rId7" w:history="1">
        <w:r w:rsidRPr="00230B43">
          <w:rPr>
            <w:rStyle w:val="Hyperlink"/>
          </w:rPr>
          <w:t>Dr. Erin Becker-Boris</w:t>
        </w:r>
      </w:hyperlink>
      <w:r w:rsidRPr="00230B43">
        <w:t xml:space="preserve"> is a local historian from Long Island, NY. Her work in museums grapples with investing local peoples in their resources (archaeological,</w:t>
      </w:r>
      <w:r>
        <w:t xml:space="preserve"> </w:t>
      </w:r>
      <w:r w:rsidRPr="00230B43">
        <w:t>historical, and environmental) as stakeholders through outreach, education, and the development of</w:t>
      </w:r>
      <w:r>
        <w:t xml:space="preserve"> </w:t>
      </w:r>
      <w:r w:rsidRPr="00230B43">
        <w:t xml:space="preserve">public programming. She has written for </w:t>
      </w:r>
      <w:r w:rsidRPr="00230B43">
        <w:rPr>
          <w:i/>
          <w:iCs/>
        </w:rPr>
        <w:t>Gotham Center for New York History</w:t>
      </w:r>
      <w:r w:rsidRPr="00230B43">
        <w:t xml:space="preserve">, </w:t>
      </w:r>
      <w:r w:rsidRPr="00230B43">
        <w:rPr>
          <w:i/>
          <w:iCs/>
        </w:rPr>
        <w:t>New York History Blog</w:t>
      </w:r>
      <w:r w:rsidRPr="00230B43">
        <w:t>,</w:t>
      </w:r>
      <w:r>
        <w:t xml:space="preserve"> </w:t>
      </w:r>
      <w:r w:rsidRPr="00230B43">
        <w:rPr>
          <w:i/>
          <w:iCs/>
        </w:rPr>
        <w:t>Read More Science</w:t>
      </w:r>
      <w:r w:rsidRPr="00230B43">
        <w:t xml:space="preserve">, </w:t>
      </w:r>
      <w:r w:rsidRPr="00230B43">
        <w:rPr>
          <w:i/>
          <w:iCs/>
        </w:rPr>
        <w:t>H-Net Environment</w:t>
      </w:r>
      <w:r w:rsidRPr="00230B43">
        <w:t xml:space="preserve">, and </w:t>
      </w:r>
      <w:r w:rsidRPr="00230B43">
        <w:rPr>
          <w:i/>
          <w:iCs/>
        </w:rPr>
        <w:t>Global Maritime History</w:t>
      </w:r>
      <w:r w:rsidRPr="00230B43">
        <w:t>. She is the cohost of the Scholars</w:t>
      </w:r>
      <w:r>
        <w:t xml:space="preserve"> </w:t>
      </w:r>
      <w:r w:rsidRPr="00230B43">
        <w:t>Beyond the Tower: Conversations from our Fields podcast.</w:t>
      </w:r>
    </w:p>
    <w:sectPr w:rsidR="001E3F01" w:rsidRPr="00FF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23"/>
    <w:rsid w:val="00165412"/>
    <w:rsid w:val="001C4DA8"/>
    <w:rsid w:val="001E3F01"/>
    <w:rsid w:val="00230B43"/>
    <w:rsid w:val="003C6F7B"/>
    <w:rsid w:val="00732649"/>
    <w:rsid w:val="008A32ED"/>
    <w:rsid w:val="009239B6"/>
    <w:rsid w:val="009E3649"/>
    <w:rsid w:val="00C84F95"/>
    <w:rsid w:val="00D2769E"/>
    <w:rsid w:val="00D64A23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AA6A"/>
  <w15:chartTrackingRefBased/>
  <w15:docId w15:val="{98DE8838-B026-124A-96F2-89CD3E9F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ED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32E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2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2E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2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2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2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2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2ED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2ED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customStyle="1" w:styleId="BlockQuote">
    <w:name w:val="Block Quote"/>
    <w:autoRedefine/>
    <w:rsid w:val="00165412"/>
    <w:pPr>
      <w:spacing w:after="160" w:line="259" w:lineRule="auto"/>
      <w:ind w:left="720" w:right="720"/>
      <w:jc w:val="both"/>
    </w:pPr>
    <w:rPr>
      <w:rFonts w:ascii="Times New Roman" w:eastAsia="Times New Roman" w:hAnsi="Times New Roman" w:cs="Times New Roman"/>
      <w:color w:val="1C2022"/>
      <w:shd w:val="clear" w:color="auto" w:fill="FFFFFF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65412"/>
    <w:rPr>
      <w:rFonts w:ascii="Times New Roman" w:hAnsi="Times New Roman"/>
      <w:sz w:val="20"/>
      <w:vertAlign w:val="superscript"/>
    </w:rPr>
  </w:style>
  <w:style w:type="paragraph" w:styleId="FootnoteText">
    <w:name w:val="footnote text"/>
    <w:link w:val="FootnoteTextChar"/>
    <w:uiPriority w:val="99"/>
    <w:unhideWhenUsed/>
    <w:rsid w:val="00165412"/>
    <w:pPr>
      <w:contextualSpacing/>
    </w:pPr>
    <w:rPr>
      <w:rFonts w:ascii="Times New Roman" w:eastAsia="Times New Roman" w:hAnsi="Times New Roman" w:cs="Times New Roman"/>
      <w:color w:val="1C2022"/>
      <w:sz w:val="20"/>
      <w:szCs w:val="20"/>
      <w:shd w:val="clear" w:color="auto" w:fill="FFFFFF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412"/>
    <w:rPr>
      <w:rFonts w:ascii="Times New Roman" w:eastAsia="Times New Roman" w:hAnsi="Times New Roman" w:cs="Times New Roman"/>
      <w:color w:val="1C202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A32E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3Char">
    <w:name w:val="Heading 3 Char"/>
    <w:basedOn w:val="DefaultParagraphFont"/>
    <w:link w:val="Heading3"/>
    <w:uiPriority w:val="9"/>
    <w:rsid w:val="008A32ED"/>
    <w:rPr>
      <w:rFonts w:eastAsiaTheme="majorEastAsia" w:cstheme="majorBidi"/>
      <w:b/>
      <w:bCs/>
      <w:color w:val="44546A" w:themeColor="text2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A32ED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character" w:styleId="Hyperlink">
    <w:name w:val="Hyperlink"/>
    <w:basedOn w:val="DefaultParagraphFont"/>
    <w:uiPriority w:val="99"/>
    <w:unhideWhenUsed/>
    <w:rsid w:val="00230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B4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2E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2E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2ED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2E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2E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32E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A32ED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2ED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A32ED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8A32ED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8A32ED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8A32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32ED"/>
  </w:style>
  <w:style w:type="paragraph" w:styleId="ListParagraph">
    <w:name w:val="List Paragraph"/>
    <w:basedOn w:val="Normal"/>
    <w:uiPriority w:val="34"/>
    <w:qFormat/>
    <w:rsid w:val="008A32ED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A32ED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32ED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2ED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2ED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8A32E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A32ED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8A32E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A32ED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A32ED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2ED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A32ED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menalsoknowhistory.com/individual-scholar-page/?pdb=3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nstate.zoom.us/webinar/register/WN_yKFZBejRSEOHDGm16mBeh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Jeanne E</dc:creator>
  <cp:keywords/>
  <dc:description/>
  <cp:lastModifiedBy>Grant, Jeanne E</cp:lastModifiedBy>
  <cp:revision>5</cp:revision>
  <dcterms:created xsi:type="dcterms:W3CDTF">2022-01-13T16:03:00Z</dcterms:created>
  <dcterms:modified xsi:type="dcterms:W3CDTF">2022-02-18T22:11:00Z</dcterms:modified>
</cp:coreProperties>
</file>